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einfach"/>
        <w:tblW w:w="0" w:type="auto"/>
        <w:tblLook w:val="04A0" w:firstRow="1" w:lastRow="0" w:firstColumn="1" w:lastColumn="0" w:noHBand="0" w:noVBand="1"/>
      </w:tblPr>
      <w:tblGrid>
        <w:gridCol w:w="7359"/>
      </w:tblGrid>
      <w:tr w:rsidR="00C65692" w14:paraId="05CADE50" w14:textId="77777777" w:rsidTr="00546F76">
        <w:trPr>
          <w:trHeight w:val="284"/>
        </w:trPr>
        <w:tc>
          <w:tcPr>
            <w:tcW w:w="7359" w:type="dxa"/>
            <w:tcMar>
              <w:top w:w="11" w:type="dxa"/>
              <w:bottom w:w="0" w:type="dxa"/>
            </w:tcMar>
          </w:tcPr>
          <w:p w14:paraId="192A45F7" w14:textId="5A8CA2FB" w:rsidR="00D5446F" w:rsidRPr="00C65692" w:rsidRDefault="00C65692" w:rsidP="00C65692">
            <w:pPr>
              <w:pStyle w:val="OrtDatum"/>
            </w:pPr>
            <w:r>
              <w:t xml:space="preserve">Leonberg, </w:t>
            </w:r>
            <w:sdt>
              <w:sdtPr>
                <w:rPr>
                  <w:rStyle w:val="Dokumentdatum"/>
                </w:rPr>
                <w:alias w:val="Release date"/>
                <w:tag w:val=""/>
                <w:id w:val="-1507204258"/>
                <w:lock w:val="sdtLocked"/>
                <w:placeholder>
                  <w:docPart w:val="7ED0D46B3B9FE04F9473B84661AD647A"/>
                </w:placeholder>
                <w:dataBinding w:prefixMappings="xmlns:ns0='http://schemas.microsoft.com/office/2006/coverPageProps' " w:xpath="/ns0:CoverPageProperties[1]/ns0:PublishDate[1]" w:storeItemID="{55AF091B-3C7A-41E3-B477-F2FDAA23CFDA}"/>
                <w:date w:fullDate="2024-11-05T00:00:00Z">
                  <w:dateFormat w:val="d. MMMM yyyy"/>
                  <w:lid w:val="en-GB"/>
                  <w:storeMappedDataAs w:val="dateTime"/>
                  <w:calendar w:val="gregorian"/>
                </w:date>
              </w:sdtPr>
              <w:sdtContent>
                <w:r w:rsidR="00F23539">
                  <w:rPr>
                    <w:rStyle w:val="Dokumentdatum"/>
                  </w:rPr>
                  <w:t>5. November 2024</w:t>
                </w:r>
              </w:sdtContent>
            </w:sdt>
          </w:p>
        </w:tc>
      </w:tr>
      <w:tr w:rsidR="00DA5EF3" w:rsidRPr="00D5446F" w14:paraId="1389E53C" w14:textId="77777777" w:rsidTr="00AE0008">
        <w:trPr>
          <w:trHeight w:hRule="exact" w:val="1562"/>
        </w:trPr>
        <w:tc>
          <w:tcPr>
            <w:tcW w:w="7359" w:type="dxa"/>
            <w:tcMar>
              <w:top w:w="289" w:type="dxa"/>
              <w:bottom w:w="1083" w:type="dxa"/>
            </w:tcMar>
          </w:tcPr>
          <w:p w14:paraId="52BF64C6" w14:textId="226B29C6" w:rsidR="00DA5EF3" w:rsidRPr="00D5446F" w:rsidRDefault="00272A92" w:rsidP="00272A92">
            <w:pPr>
              <w:pStyle w:val="Betreff"/>
            </w:pPr>
            <w:r>
              <w:rPr>
                <w:b/>
              </w:rPr>
              <w:t>BAU 2025: GEZE presents services and solutions for large-scale projects</w:t>
            </w:r>
          </w:p>
        </w:tc>
      </w:tr>
    </w:tbl>
    <w:p w14:paraId="7B860CB5" w14:textId="1CCCFDAC" w:rsidR="00107C80" w:rsidRDefault="00404AF0" w:rsidP="00107C80">
      <w:pPr>
        <w:rPr>
          <w:b/>
        </w:rPr>
      </w:pPr>
      <w:r>
        <w:rPr>
          <w:b/>
        </w:rPr>
        <w:t xml:space="preserve">In addition to innovative products for liveable buildings, GEZE – the door, window and safety specialist – is known for its expertise in complex building topics. These types of topics will be the Leonberg company's focus at the BAU 2025. At stand 538+539 in hall B1, visitors will be able to learn about </w:t>
      </w:r>
      <w:proofErr w:type="gramStart"/>
      <w:r>
        <w:rPr>
          <w:b/>
        </w:rPr>
        <w:t>all of</w:t>
      </w:r>
      <w:proofErr w:type="gramEnd"/>
      <w:r>
        <w:rPr>
          <w:b/>
        </w:rPr>
        <w:t xml:space="preserve"> the services offered by the family business, as well as experience how the new building automation and control system </w:t>
      </w:r>
      <w:proofErr w:type="spellStart"/>
      <w:r>
        <w:rPr>
          <w:b/>
        </w:rPr>
        <w:t>myGEZE</w:t>
      </w:r>
      <w:proofErr w:type="spellEnd"/>
      <w:r>
        <w:rPr>
          <w:b/>
        </w:rPr>
        <w:t xml:space="preserve"> Connectivity makes it possible to integrate façades and door systems into building control units. BAU 2025 will take place in Munich from 13th to 1</w:t>
      </w:r>
      <w:r w:rsidR="00992FF3">
        <w:rPr>
          <w:b/>
        </w:rPr>
        <w:t>7</w:t>
      </w:r>
      <w:r>
        <w:rPr>
          <w:b/>
        </w:rPr>
        <w:t>th January.</w:t>
      </w:r>
    </w:p>
    <w:p w14:paraId="60A2646D" w14:textId="10F30A2F" w:rsidR="00107C80" w:rsidRPr="00107C80" w:rsidRDefault="00272A92" w:rsidP="0022438C">
      <w:pPr>
        <w:tabs>
          <w:tab w:val="left" w:pos="5820"/>
        </w:tabs>
        <w:rPr>
          <w:b/>
        </w:rPr>
      </w:pPr>
      <w:r>
        <w:rPr>
          <w:b/>
        </w:rPr>
        <w:tab/>
      </w:r>
    </w:p>
    <w:p w14:paraId="6EFD0D02" w14:textId="0BC89142" w:rsidR="00694191" w:rsidRPr="00694191" w:rsidRDefault="00345F63" w:rsidP="00107C80">
      <w:pPr>
        <w:rPr>
          <w:b/>
        </w:rPr>
      </w:pPr>
      <w:r>
        <w:rPr>
          <w:b/>
        </w:rPr>
        <w:t>Service and automation in focus</w:t>
      </w:r>
    </w:p>
    <w:p w14:paraId="7D92A672" w14:textId="27A78595" w:rsidR="00404AF0" w:rsidRDefault="00107C80" w:rsidP="00107C80">
      <w:pPr>
        <w:rPr>
          <w:bCs/>
        </w:rPr>
      </w:pPr>
      <w:r>
        <w:t xml:space="preserve">“Moving the world together” is GEZE's confident motto for BAU 2025. Angela </w:t>
      </w:r>
      <w:proofErr w:type="spellStart"/>
      <w:r>
        <w:t>Staiber</w:t>
      </w:r>
      <w:proofErr w:type="spellEnd"/>
      <w:r>
        <w:t xml:space="preserve">, Head of Marketing &amp; Data Management at GEZE, emphasizes the relevance of the exhibition: “It is great that the BAU is coming up once again. This event is a leading world trade fair, and for us it is always a highlight of the annual calendar, as well as particularly important for </w:t>
      </w:r>
      <w:proofErr w:type="gramStart"/>
      <w:r>
        <w:t>making contact with</w:t>
      </w:r>
      <w:proofErr w:type="gramEnd"/>
      <w:r>
        <w:t xml:space="preserve"> customers”. GEZE's stand will focus on services the company offers its customers, which will be explained on different panels. These include trainings on specific topics and GEZE products, complex planning services, and support with renovation and refurbishment projects. </w:t>
      </w:r>
    </w:p>
    <w:p w14:paraId="4B10388C" w14:textId="77777777" w:rsidR="00404AF0" w:rsidRDefault="00404AF0" w:rsidP="00107C80">
      <w:pPr>
        <w:rPr>
          <w:bCs/>
        </w:rPr>
      </w:pPr>
    </w:p>
    <w:p w14:paraId="50F3A05C" w14:textId="60BC615F" w:rsidR="00107C80" w:rsidRPr="00107C80" w:rsidRDefault="00D37F9F" w:rsidP="00107C80">
      <w:pPr>
        <w:rPr>
          <w:bCs/>
        </w:rPr>
      </w:pPr>
      <w:r>
        <w:t xml:space="preserve">In this way, the stand will be a complete reflection of this year’s motto, and an example for the philosophy behind the GEZE building automation and control system </w:t>
      </w:r>
      <w:proofErr w:type="spellStart"/>
      <w:r>
        <w:t>myGEZE</w:t>
      </w:r>
      <w:proofErr w:type="spellEnd"/>
      <w:r>
        <w:t xml:space="preserve"> Control: The modular, digital platform makes it possible to network the door, window and safety technology of a building and integrate it into different areas of building management. </w:t>
      </w:r>
      <w:proofErr w:type="spellStart"/>
      <w:r>
        <w:t>myGEZE</w:t>
      </w:r>
      <w:proofErr w:type="spellEnd"/>
      <w:r>
        <w:t xml:space="preserve"> Control and the visualisation </w:t>
      </w:r>
      <w:proofErr w:type="spellStart"/>
      <w:r>
        <w:t>myGEZE</w:t>
      </w:r>
      <w:proofErr w:type="spellEnd"/>
      <w:r>
        <w:t xml:space="preserve"> </w:t>
      </w:r>
      <w:proofErr w:type="spellStart"/>
      <w:r>
        <w:t>Visu</w:t>
      </w:r>
      <w:proofErr w:type="spellEnd"/>
      <w:r>
        <w:t xml:space="preserve"> create optimal conditions for seamless building management. The GEZE solution is a central component for optimising the energy consumption and CO2 emissions of a building. At the same time, it improves building safety and comfort for building users. </w:t>
      </w:r>
    </w:p>
    <w:p w14:paraId="2D5BBF71" w14:textId="77777777" w:rsidR="00107C80" w:rsidRPr="00107C80" w:rsidRDefault="00107C80" w:rsidP="00107C80">
      <w:pPr>
        <w:rPr>
          <w:b/>
        </w:rPr>
      </w:pPr>
    </w:p>
    <w:p w14:paraId="33CC199C" w14:textId="3600B5EB" w:rsidR="00107C80" w:rsidRPr="00107C80" w:rsidRDefault="00107C80" w:rsidP="00107C80">
      <w:pPr>
        <w:rPr>
          <w:b/>
        </w:rPr>
      </w:pPr>
      <w:r>
        <w:rPr>
          <w:b/>
        </w:rPr>
        <w:t>Experience comfort and design live</w:t>
      </w:r>
    </w:p>
    <w:p w14:paraId="1650BB5C" w14:textId="3F8B7893" w:rsidR="00640C88" w:rsidRDefault="00AF759D" w:rsidP="00F46378">
      <w:pPr>
        <w:rPr>
          <w:bCs/>
        </w:rPr>
      </w:pPr>
      <w:r>
        <w:lastRenderedPageBreak/>
        <w:t xml:space="preserve">At the GEZE stand, visitors will experience live and in person how the individual stand elements can be networked via </w:t>
      </w:r>
      <w:proofErr w:type="spellStart"/>
      <w:r>
        <w:t>myGEZE</w:t>
      </w:r>
      <w:proofErr w:type="spellEnd"/>
      <w:r>
        <w:t xml:space="preserve"> Control, and how they can be monitored and controlled with </w:t>
      </w:r>
      <w:proofErr w:type="spellStart"/>
      <w:r>
        <w:t>myGEZE</w:t>
      </w:r>
      <w:proofErr w:type="spellEnd"/>
      <w:r>
        <w:t xml:space="preserve"> </w:t>
      </w:r>
      <w:proofErr w:type="spellStart"/>
      <w:r>
        <w:t>Visu</w:t>
      </w:r>
      <w:proofErr w:type="spellEnd"/>
      <w:r>
        <w:t xml:space="preserve">. GEZE will be presenting a variety of automatic door and window systems that can be networked, such as the elegant revolving door </w:t>
      </w:r>
      <w:proofErr w:type="spellStart"/>
      <w:r>
        <w:t>Revo.PRIME</w:t>
      </w:r>
      <w:proofErr w:type="spellEnd"/>
      <w:r>
        <w:t xml:space="preserve"> GG. The all-glass variant of the door system stands out with added transparency. The streamlined aluminium profile with rounded edges creates a modern look for the entrance areas of hotels, shopping centres, and office buildings. The glass roof of the door, held in place by stainless steel single point fixings, forms two shells of heat strengthened soda lime silicate glass for an even more elegant look. At the same time, the advanced drive ensures outstanding access convenience with low energy consumption.</w:t>
      </w:r>
    </w:p>
    <w:p w14:paraId="6DB8FA5D" w14:textId="77777777" w:rsidR="00694191" w:rsidRDefault="00694191" w:rsidP="00107C80">
      <w:pPr>
        <w:rPr>
          <w:bCs/>
        </w:rPr>
      </w:pPr>
    </w:p>
    <w:p w14:paraId="57DD823B" w14:textId="1C9F9F1E" w:rsidR="00B870D4" w:rsidRDefault="00515DA9" w:rsidP="00107C80">
      <w:pPr>
        <w:rPr>
          <w:bCs/>
        </w:rPr>
      </w:pPr>
      <w:r>
        <w:t xml:space="preserve">With an automated pivot door 3 metres in height and with a </w:t>
      </w:r>
      <w:proofErr w:type="gramStart"/>
      <w:r>
        <w:t>2 metre</w:t>
      </w:r>
      <w:proofErr w:type="gramEnd"/>
      <w:r>
        <w:t xml:space="preserve"> element width, GEZE is also demonstrating its expertise in creating individual customer solutions for unique design requirements. The door drive presented at the stand is the first of its kind certified in accordance with EN 16005. The product can be used for interior and exterior doors in private residential areas.</w:t>
      </w:r>
    </w:p>
    <w:p w14:paraId="0DED6856" w14:textId="471B3081" w:rsidR="008454BC" w:rsidRDefault="008454BC" w:rsidP="00107C80">
      <w:pPr>
        <w:rPr>
          <w:bCs/>
        </w:rPr>
      </w:pPr>
    </w:p>
    <w:p w14:paraId="02E01AE7" w14:textId="09ED4CC0" w:rsidR="00D37F9F" w:rsidRPr="00694191" w:rsidRDefault="00507B63" w:rsidP="00107C80">
      <w:pPr>
        <w:rPr>
          <w:b/>
        </w:rPr>
      </w:pPr>
      <w:r>
        <w:rPr>
          <w:b/>
        </w:rPr>
        <w:t>New products in automation, fire protection and accessibility</w:t>
      </w:r>
    </w:p>
    <w:p w14:paraId="1D778362" w14:textId="3D90C686" w:rsidR="00507B63" w:rsidRDefault="008454BC" w:rsidP="00272A92">
      <w:pPr>
        <w:rPr>
          <w:bCs/>
        </w:rPr>
      </w:pPr>
      <w:r>
        <w:t xml:space="preserve">In addition to innovative door and window solutions, GEZE will be presenting its new app </w:t>
      </w:r>
      <w:proofErr w:type="spellStart"/>
      <w:r>
        <w:t>myGEZE</w:t>
      </w:r>
      <w:proofErr w:type="spellEnd"/>
      <w:r>
        <w:t xml:space="preserve"> Connects at the stand. The app offers a variety of services for commissioning, parameter setting, maintenance and diagnostics for GEZE automatic door controllers. The user-friendly app supports tradespeople and facilities managers with complete diagnostic information in real time and access to the necessary documents through a wireless connection. GEZE will also be displaying new products in the fire protection and accessibility areas at BAU 2025: these include the new auxiliary motor lock controller GC Lock Control SHEV for air-Inlet doors. In the future, customers will benefit from a comprehensive package that combines a SHEV control panel, corresponding motor locks, retractable arm drive and swing door drives in a single solution for the highest standards of comfort and safety. This ensures better convenience in </w:t>
      </w:r>
      <w:proofErr w:type="spellStart"/>
      <w:proofErr w:type="gramStart"/>
      <w:r>
        <w:t>every day</w:t>
      </w:r>
      <w:proofErr w:type="spellEnd"/>
      <w:proofErr w:type="gramEnd"/>
      <w:r>
        <w:t xml:space="preserve"> use, as well as reliable smoke extraction in case of an emergency. </w:t>
      </w:r>
    </w:p>
    <w:p w14:paraId="2A0D4A38" w14:textId="77777777" w:rsidR="00507B63" w:rsidRDefault="00507B63" w:rsidP="00272A92">
      <w:pPr>
        <w:rPr>
          <w:bCs/>
        </w:rPr>
      </w:pPr>
    </w:p>
    <w:p w14:paraId="2794CEC8" w14:textId="025AFDA3" w:rsidR="00507B63" w:rsidRPr="00107C80" w:rsidRDefault="00507B63" w:rsidP="00272A92">
      <w:pPr>
        <w:rPr>
          <w:bCs/>
        </w:rPr>
      </w:pPr>
      <w:r>
        <w:t>In addition, the company will be demonstrating the situation in an overpressure staircase using a smoke protection pressure system pressure chamber. An overpressure situation will be created in the chamber to demonstrate the function and reliability of GEZE solutions under real conditions.</w:t>
      </w:r>
    </w:p>
    <w:p w14:paraId="166E780F" w14:textId="59FDBA04" w:rsidR="00DA5EF3" w:rsidRDefault="00F23539" w:rsidP="00F23539">
      <w:pPr>
        <w:rPr>
          <w:bCs/>
        </w:rPr>
      </w:pPr>
      <w:r w:rsidRPr="00F23539">
        <w:rPr>
          <w:bCs/>
        </w:rPr>
        <w:t>Visitors can experience these products and other highlights up close at the trade fair stand.</w:t>
      </w:r>
    </w:p>
    <w:p w14:paraId="5E012BE4" w14:textId="77777777" w:rsidR="00272A92" w:rsidRPr="00272A92" w:rsidRDefault="00272A92" w:rsidP="00DA5EF3">
      <w:pPr>
        <w:rPr>
          <w:bCs/>
        </w:rPr>
      </w:pPr>
    </w:p>
    <w:p w14:paraId="27008B00" w14:textId="53690B4A" w:rsidR="00DA5EF3" w:rsidRDefault="00DA5EF3" w:rsidP="00DA5EF3">
      <w:r>
        <w:t xml:space="preserve">This press release and further information are also available on GEZE's BAU Insights profile </w:t>
      </w:r>
    </w:p>
    <w:p w14:paraId="2766E40F" w14:textId="51AE0C21" w:rsidR="006B111C" w:rsidRPr="006B111C" w:rsidRDefault="00694191" w:rsidP="00095819">
      <w:hyperlink r:id="rId9" w:history="1">
        <w:r>
          <w:rPr>
            <w:rStyle w:val="Hyperlink"/>
          </w:rPr>
          <w:t>https://bau-insights.de/de/fairs/229/exhibitors/9696456b-f515-4514-ae94-b0dc3c134119</w:t>
        </w:r>
      </w:hyperlink>
      <w:r>
        <w:t xml:space="preserve"> </w:t>
      </w:r>
    </w:p>
    <w:p w14:paraId="6752E560" w14:textId="77777777" w:rsidR="00B94447" w:rsidRDefault="00B94447" w:rsidP="006B111C">
      <w:pPr>
        <w:rPr>
          <w:b/>
        </w:rPr>
      </w:pPr>
    </w:p>
    <w:p w14:paraId="54E8EDEA" w14:textId="77777777" w:rsidR="00272A92" w:rsidRDefault="00272A92" w:rsidP="006B111C">
      <w:pPr>
        <w:rPr>
          <w:b/>
        </w:rPr>
      </w:pPr>
    </w:p>
    <w:p w14:paraId="3147D311" w14:textId="24972165" w:rsidR="006B111C" w:rsidRPr="00187D17" w:rsidRDefault="006B111C" w:rsidP="006B111C">
      <w:pPr>
        <w:rPr>
          <w:b/>
        </w:rPr>
      </w:pPr>
      <w:r>
        <w:rPr>
          <w:b/>
        </w:rPr>
        <w:lastRenderedPageBreak/>
        <w:t xml:space="preserve">ABOUT GEZE </w:t>
      </w:r>
    </w:p>
    <w:p w14:paraId="6F570322" w14:textId="77777777" w:rsidR="00694191" w:rsidRDefault="00694191" w:rsidP="00694191">
      <w:pPr>
        <w:rPr>
          <w:kern w:val="0"/>
        </w:rPr>
      </w:pPr>
      <w:r>
        <w:t>GEZE is one of the world’s leading companies for products, system solutions and comprehensive service for doors and windows. The specialist for innovative and modern door, window and safety technology has been using its thorough industry and professional expertise to achieve outstanding results that make buildings more liveable. For 160 years.</w:t>
      </w:r>
    </w:p>
    <w:p w14:paraId="78201EEB" w14:textId="77777777" w:rsidR="00694191" w:rsidRDefault="00694191" w:rsidP="00694191">
      <w:r>
        <w:t>GEZE employs approximately 3,500 people worldwide. GEZE develops and manufactures products at our headquarters in Leonberg. The company has additional production sites in China, Serbia and Turkey. With 37 subsidiaries all over the world and six branch offices in Germany, GEZE offers outstanding proximity to our customers and excellent service.</w:t>
      </w:r>
    </w:p>
    <w:p w14:paraId="079F0715" w14:textId="6D331B2E" w:rsidR="008F511E" w:rsidRPr="00B94447" w:rsidRDefault="00A03805" w:rsidP="00095819">
      <w:r>
        <w:rPr>
          <w:noProof/>
        </w:rPr>
        <mc:AlternateContent>
          <mc:Choice Requires="wps">
            <w:drawing>
              <wp:anchor distT="180340" distB="0" distL="114300" distR="114300" simplePos="0" relativeHeight="251659264" behindDoc="0" locked="0" layoutInCell="1" allowOverlap="1" wp14:anchorId="7ADF5AF6" wp14:editId="65B18142">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0" w:name="_Hlk530667725"/>
                                  <w:r>
                                    <w:rPr>
                                      <w:rStyle w:val="Auszeichnung"/>
                                    </w:rPr>
                                    <w:t>GEZE GmbH</w:t>
                                  </w:r>
                                  <w:r>
                                    <w:t xml:space="preserve"> </w:t>
                                  </w:r>
                                  <w:r>
                                    <w:rPr>
                                      <w:rStyle w:val="KontaktPipe"/>
                                      <w:sz w:val="18"/>
                                    </w:rPr>
                                    <w:t>I</w:t>
                                  </w:r>
                                  <w:r>
                                    <w:t xml:space="preserve"> Corporate Communications</w:t>
                                  </w:r>
                                  <w:bookmarkEnd w:id="0"/>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DF5AF6"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5604A385" w14:textId="77777777" w:rsidTr="00454337">
                        <w:trPr>
                          <w:cantSplit/>
                          <w:trHeight w:hRule="exact" w:val="482"/>
                        </w:trPr>
                        <w:tc>
                          <w:tcPr>
                            <w:tcW w:w="6321" w:type="dxa"/>
                            <w:tcMar>
                              <w:bottom w:w="91" w:type="dxa"/>
                            </w:tcMar>
                          </w:tcPr>
                          <w:p w14:paraId="662935DF" w14:textId="77777777" w:rsidR="00512C05" w:rsidRPr="002627A3" w:rsidRDefault="007F0435" w:rsidP="00113091">
                            <w:pPr>
                              <w:pStyle w:val="KontaktTitel"/>
                            </w:pPr>
                            <w:r>
                              <w:t>Contact</w:t>
                            </w:r>
                          </w:p>
                        </w:tc>
                      </w:tr>
                      <w:tr w:rsidR="007F0435" w:rsidRPr="004D2E1D" w14:paraId="31903928" w14:textId="77777777" w:rsidTr="00575AEF">
                        <w:trPr>
                          <w:cantSplit/>
                          <w:trHeight w:hRule="exact" w:val="425"/>
                        </w:trPr>
                        <w:tc>
                          <w:tcPr>
                            <w:tcW w:w="6321" w:type="dxa"/>
                          </w:tcPr>
                          <w:p w14:paraId="0B021AA8" w14:textId="77777777" w:rsidR="007F0435" w:rsidRPr="0069752E" w:rsidRDefault="007F0435" w:rsidP="00094A49">
                            <w:pPr>
                              <w:pStyle w:val="Kontakt"/>
                            </w:pPr>
                            <w:bookmarkStart w:id="1" w:name="_Hlk530667725"/>
                            <w:r>
                              <w:rPr>
                                <w:rStyle w:val="Auszeichnung"/>
                              </w:rPr>
                              <w:t>GEZE GmbH</w:t>
                            </w:r>
                            <w:r>
                              <w:t xml:space="preserve"> </w:t>
                            </w:r>
                            <w:r>
                              <w:rPr>
                                <w:rStyle w:val="KontaktPipe"/>
                                <w:sz w:val="18"/>
                              </w:rPr>
                              <w:t>I</w:t>
                            </w:r>
                            <w:r>
                              <w:t xml:space="preserve"> Corporate Communications</w:t>
                            </w:r>
                            <w:bookmarkEnd w:id="1"/>
                          </w:p>
                          <w:p w14:paraId="6AC563BD" w14:textId="77777777" w:rsidR="007F0435" w:rsidRPr="0022438C"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rPr>
                              <w:t>I</w:t>
                            </w:r>
                            <w:r>
                              <w:t xml:space="preserve"> D-71229 Leonberg </w:t>
                            </w:r>
                            <w:r>
                              <w:rPr>
                                <w:rStyle w:val="KontaktPipe"/>
                                <w:sz w:val="18"/>
                              </w:rPr>
                              <w:t>I</w:t>
                            </w:r>
                            <w:r>
                              <w:t xml:space="preserve"> </w:t>
                            </w:r>
                            <w:r>
                              <w:rPr>
                                <w:rStyle w:val="KontaktVorsatzwort"/>
                              </w:rPr>
                              <w:t>TEL</w:t>
                            </w:r>
                            <w:r>
                              <w:t xml:space="preserve">  +49 7152 203-0 </w:t>
                            </w:r>
                            <w:r>
                              <w:rPr>
                                <w:rStyle w:val="KontaktPipe"/>
                                <w:sz w:val="18"/>
                              </w:rPr>
                              <w:t>I</w:t>
                            </w:r>
                            <w:r>
                              <w:t xml:space="preserve"> </w:t>
                            </w:r>
                            <w:r>
                              <w:rPr>
                                <w:rStyle w:val="KontaktVorsatzwort"/>
                              </w:rPr>
                              <w:t>FAX</w:t>
                            </w:r>
                            <w:r>
                              <w:t xml:space="preserve">  +49 7152 203-310 </w:t>
                            </w:r>
                            <w:r>
                              <w:rPr>
                                <w:rStyle w:val="KontaktPipe"/>
                                <w:sz w:val="18"/>
                              </w:rPr>
                              <w:t>I</w:t>
                            </w:r>
                            <w:r>
                              <w:t xml:space="preserve"> </w:t>
                            </w:r>
                            <w:r>
                              <w:rPr>
                                <w:rStyle w:val="KontaktVorsatzwort"/>
                              </w:rPr>
                              <w:t>MAIL</w:t>
                            </w:r>
                            <w:r>
                              <w:t xml:space="preserve">  presse@geze.com </w:t>
                            </w:r>
                            <w:r>
                              <w:rPr>
                                <w:rStyle w:val="KontaktPipe"/>
                                <w:sz w:val="18"/>
                              </w:rPr>
                              <w:t>I</w:t>
                            </w:r>
                            <w:r>
                              <w:t xml:space="preserve"> </w:t>
                            </w:r>
                            <w:r>
                              <w:rPr>
                                <w:rStyle w:val="KontaktVorsatzwort"/>
                              </w:rPr>
                              <w:t>WEB</w:t>
                            </w:r>
                            <w:r>
                              <w:t xml:space="preserve">  www.geze.de</w:t>
                            </w:r>
                          </w:p>
                        </w:tc>
                      </w:tr>
                    </w:tbl>
                    <w:p w14:paraId="04ED71CD" w14:textId="77777777" w:rsidR="00A03805" w:rsidRPr="0022438C" w:rsidRDefault="00A03805" w:rsidP="007F0435">
                      <w:pPr>
                        <w:rPr>
                          <w:color w:val="FFFFFF" w:themeColor="background1"/>
                          <w:sz w:val="13"/>
                          <w:szCs w:val="13"/>
                          <w:lang w:val="en-US"/>
                          <w14:textFill>
                            <w14:noFill/>
                          </w14:textFill>
                        </w:rPr>
                      </w:pPr>
                    </w:p>
                  </w:txbxContent>
                </v:textbox>
                <w10:wrap type="topAndBottom" anchory="page"/>
              </v:shape>
            </w:pict>
          </mc:Fallback>
        </mc:AlternateContent>
      </w:r>
    </w:p>
    <w:sectPr w:rsidR="008F511E" w:rsidRPr="00B94447" w:rsidSect="00D52948">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0A3AC1" w14:textId="77777777" w:rsidR="00920B76" w:rsidRDefault="00920B76" w:rsidP="008D6134">
      <w:pPr>
        <w:spacing w:line="240" w:lineRule="auto"/>
      </w:pPr>
      <w:r>
        <w:separator/>
      </w:r>
    </w:p>
  </w:endnote>
  <w:endnote w:type="continuationSeparator" w:id="0">
    <w:p w14:paraId="2171C3F8" w14:textId="77777777" w:rsidR="00920B76" w:rsidRDefault="00920B76"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6A2C9B" w14:textId="77777777" w:rsidR="00920B76" w:rsidRDefault="00920B76" w:rsidP="008D6134">
      <w:pPr>
        <w:spacing w:line="240" w:lineRule="auto"/>
      </w:pPr>
      <w:r>
        <w:separator/>
      </w:r>
    </w:p>
  </w:footnote>
  <w:footnote w:type="continuationSeparator" w:id="0">
    <w:p w14:paraId="64AD8013" w14:textId="77777777" w:rsidR="00920B76" w:rsidRDefault="00920B76"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4D2E1D" w14:paraId="4016046C" w14:textId="77777777" w:rsidTr="00B556B7">
      <w:trPr>
        <w:trHeight w:hRule="exact" w:val="204"/>
      </w:trPr>
      <w:tc>
        <w:tcPr>
          <w:tcW w:w="7359" w:type="dxa"/>
          <w:tcMar>
            <w:bottom w:w="45" w:type="dxa"/>
          </w:tcMar>
        </w:tcPr>
        <w:p w14:paraId="4A33CB96"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rPr>
            <w:t>I</w:t>
          </w:r>
          <w:r>
            <w:t xml:space="preserve"> Corporate Communications</w:t>
          </w:r>
        </w:p>
      </w:tc>
    </w:tr>
    <w:tr w:rsidR="00742404" w14:paraId="3072ABE9" w14:textId="77777777" w:rsidTr="00B556B7">
      <w:trPr>
        <w:trHeight w:hRule="exact" w:val="425"/>
      </w:trPr>
      <w:tc>
        <w:tcPr>
          <w:tcW w:w="7359" w:type="dxa"/>
          <w:tcMar>
            <w:top w:w="210" w:type="dxa"/>
            <w:bottom w:w="57" w:type="dxa"/>
          </w:tcMar>
        </w:tcPr>
        <w:p w14:paraId="27B46F4A" w14:textId="1D143877"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A5EF3" w:rsidRPr="008B572B">
            <w:t>Pressemitteilung</w:t>
          </w:r>
          <w:r>
            <w:fldChar w:fldCharType="end"/>
          </w:r>
        </w:p>
        <w:p w14:paraId="501E2B5F" w14:textId="77777777" w:rsidR="008A2F5C" w:rsidRPr="00C65692" w:rsidRDefault="008A2F5C" w:rsidP="00B556B7">
          <w:pPr>
            <w:pStyle w:val="DokumenttypFolgeseiten"/>
            <w:framePr w:hSpace="0" w:wrap="auto" w:vAnchor="margin" w:yAlign="inline"/>
          </w:pPr>
          <w:r>
            <w:t>Ü</w:t>
          </w:r>
        </w:p>
      </w:tc>
    </w:tr>
    <w:tr w:rsidR="00742404" w:rsidRPr="008A2F5C" w14:paraId="59464450" w14:textId="77777777" w:rsidTr="00B556B7">
      <w:trPr>
        <w:trHeight w:hRule="exact" w:val="215"/>
      </w:trPr>
      <w:tc>
        <w:tcPr>
          <w:tcW w:w="7359" w:type="dxa"/>
        </w:tcPr>
        <w:p w14:paraId="3A39DFAA" w14:textId="48003796" w:rsidR="00F15040" w:rsidRPr="008A2F5C" w:rsidRDefault="00C65692" w:rsidP="00B556B7">
          <w:pPr>
            <w:pStyle w:val="DatumFolgeseiten"/>
            <w:framePr w:hSpace="0" w:wrap="auto" w:vAnchor="margin" w:yAlign="inline"/>
          </w:pPr>
          <w:r>
            <w:t xml:space="preserve">of </w:t>
          </w:r>
          <w:sdt>
            <w:sdtPr>
              <w:alias w:val="Release date"/>
              <w:tag w:val=""/>
              <w:id w:val="-575285875"/>
              <w:lock w:val="sdtLocked"/>
              <w:dataBinding w:prefixMappings="xmlns:ns0='http://schemas.microsoft.com/office/2006/coverPageProps' " w:xpath="/ns0:CoverPageProperties[1]/ns0:PublishDate[1]" w:storeItemID="{55AF091B-3C7A-41E3-B477-F2FDAA23CFDA}"/>
              <w:date w:fullDate="2024-11-05T00:00:00Z">
                <w:dateFormat w:val="dd.MM.yyyy"/>
                <w:lid w:val="en-GB"/>
                <w:storeMappedDataAs w:val="dateTime"/>
                <w:calendar w:val="gregorian"/>
              </w:date>
            </w:sdtPr>
            <w:sdtContent>
              <w:r w:rsidR="00F23539">
                <w:t>05.11.2024</w:t>
              </w:r>
            </w:sdtContent>
          </w:sdt>
        </w:p>
      </w:tc>
    </w:tr>
  </w:tbl>
  <w:p w14:paraId="77B79CCE"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t>2</w:t>
    </w:r>
    <w:r w:rsidRPr="00A2525B">
      <w:fldChar w:fldCharType="end"/>
    </w:r>
    <w:r>
      <w:rPr>
        <w:sz w:val="9"/>
      </w:rPr>
      <w:t xml:space="preserve">  </w:t>
    </w:r>
    <w:r>
      <w:rPr>
        <w:rStyle w:val="KontaktPipe"/>
        <w:b/>
        <w:sz w:val="18"/>
      </w:rPr>
      <w:t>I</w:t>
    </w:r>
    <w:r>
      <w:rPr>
        <w:sz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rPr>
      <w:t>3</w:t>
    </w:r>
    <w:r w:rsidR="00A2525B" w:rsidRPr="00372112">
      <w:rPr>
        <w:b w:val="0"/>
      </w:rPr>
      <w:fldChar w:fldCharType="end"/>
    </w:r>
  </w:p>
  <w:p w14:paraId="5A0792AE" w14:textId="77777777" w:rsidR="00742404" w:rsidRDefault="00D263AB">
    <w:pPr>
      <w:pStyle w:val="Kopfzeile"/>
    </w:pPr>
    <w:r>
      <w:rPr>
        <w:noProof/>
      </w:rPr>
      <w:drawing>
        <wp:anchor distT="0" distB="0" distL="114300" distR="114300" simplePos="0" relativeHeight="251669504" behindDoc="1" locked="1" layoutInCell="1" allowOverlap="1" wp14:anchorId="498EAB10" wp14:editId="01456CF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AAF8C7"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rPr>
      <w:t>1</w:t>
    </w:r>
    <w:r w:rsidRPr="00A2525B">
      <w:rPr>
        <w:rStyle w:val="Auszeichnung"/>
        <w:b/>
      </w:rPr>
      <w:fldChar w:fldCharType="end"/>
    </w:r>
    <w:r>
      <w:rPr>
        <w:sz w:val="9"/>
      </w:rPr>
      <w:t xml:space="preserve">  </w:t>
    </w:r>
    <w:r>
      <w:rPr>
        <w:rStyle w:val="KontaktPipe"/>
        <w:b/>
        <w:sz w:val="18"/>
      </w:rPr>
      <w:t>I</w:t>
    </w:r>
    <w:r>
      <w:rPr>
        <w:sz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4D2E1D" w14:paraId="7D47B961" w14:textId="77777777" w:rsidTr="005A529F">
      <w:trPr>
        <w:trHeight w:hRule="exact" w:val="198"/>
      </w:trPr>
      <w:tc>
        <w:tcPr>
          <w:tcW w:w="7371" w:type="dxa"/>
        </w:tcPr>
        <w:p w14:paraId="1616A1BE"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rPr>
            <w:t>I</w:t>
          </w:r>
          <w:r>
            <w:t xml:space="preserve"> Corporate Communications</w:t>
          </w:r>
          <w:bookmarkEnd w:id="2"/>
        </w:p>
      </w:tc>
    </w:tr>
    <w:tr w:rsidR="005A4E09" w:rsidRPr="005A4E09" w14:paraId="640BD331" w14:textId="77777777" w:rsidTr="005A529F">
      <w:trPr>
        <w:trHeight w:val="765"/>
      </w:trPr>
      <w:tc>
        <w:tcPr>
          <w:tcW w:w="7371" w:type="dxa"/>
          <w:tcMar>
            <w:top w:w="204" w:type="dxa"/>
          </w:tcMar>
        </w:tcPr>
        <w:p w14:paraId="439FC9C1"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34B1F616" w14:textId="77777777" w:rsidR="00095819" w:rsidRDefault="0029378C">
    <w:pPr>
      <w:pStyle w:val="Kopfzeile"/>
    </w:pPr>
    <w:r>
      <w:rPr>
        <w:noProof/>
      </w:rPr>
      <w:drawing>
        <wp:anchor distT="0" distB="0" distL="114300" distR="114300" simplePos="0" relativeHeight="251667456" behindDoc="1" locked="1" layoutInCell="1" allowOverlap="1" wp14:anchorId="5F7205A3" wp14:editId="344F2A1D">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6432" behindDoc="1" locked="1" layoutInCell="1" allowOverlap="1" wp14:anchorId="5C0F6F0E" wp14:editId="572441B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FC3B74"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rPr>
      <mc:AlternateContent>
        <mc:Choice Requires="wps">
          <w:drawing>
            <wp:anchor distT="0" distB="0" distL="114300" distR="114300" simplePos="0" relativeHeight="251664384" behindDoc="1" locked="1" layoutInCell="1" allowOverlap="1" wp14:anchorId="24FA6E04" wp14:editId="365B431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2F063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5B3782E"/>
    <w:multiLevelType w:val="hybridMultilevel"/>
    <w:tmpl w:val="F2C8A32A"/>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64958107">
    <w:abstractNumId w:val="1"/>
  </w:num>
  <w:num w:numId="2" w16cid:durableId="4903411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2"/>
  <w:removePersonalInformation/>
  <w:removeDateAndTime/>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EF3"/>
    <w:rsid w:val="00016160"/>
    <w:rsid w:val="00025DF7"/>
    <w:rsid w:val="00031E2F"/>
    <w:rsid w:val="00044040"/>
    <w:rsid w:val="0005443A"/>
    <w:rsid w:val="00055763"/>
    <w:rsid w:val="00062822"/>
    <w:rsid w:val="0008169D"/>
    <w:rsid w:val="00094A49"/>
    <w:rsid w:val="00095819"/>
    <w:rsid w:val="000B02C6"/>
    <w:rsid w:val="000B3A08"/>
    <w:rsid w:val="000D0529"/>
    <w:rsid w:val="000D5C94"/>
    <w:rsid w:val="0010185E"/>
    <w:rsid w:val="00106395"/>
    <w:rsid w:val="00107C80"/>
    <w:rsid w:val="00110BB8"/>
    <w:rsid w:val="00113091"/>
    <w:rsid w:val="001261D2"/>
    <w:rsid w:val="00131D40"/>
    <w:rsid w:val="00155DEB"/>
    <w:rsid w:val="001673EE"/>
    <w:rsid w:val="00176224"/>
    <w:rsid w:val="001805C8"/>
    <w:rsid w:val="00187D17"/>
    <w:rsid w:val="001A5609"/>
    <w:rsid w:val="001C06A0"/>
    <w:rsid w:val="001C377B"/>
    <w:rsid w:val="001C6DA4"/>
    <w:rsid w:val="001D40E7"/>
    <w:rsid w:val="001E188C"/>
    <w:rsid w:val="001F462D"/>
    <w:rsid w:val="00213B90"/>
    <w:rsid w:val="002157D8"/>
    <w:rsid w:val="0022438C"/>
    <w:rsid w:val="00262544"/>
    <w:rsid w:val="002627A3"/>
    <w:rsid w:val="00272A92"/>
    <w:rsid w:val="0028169A"/>
    <w:rsid w:val="00281A42"/>
    <w:rsid w:val="0029378C"/>
    <w:rsid w:val="00295C6C"/>
    <w:rsid w:val="002A0391"/>
    <w:rsid w:val="002A0432"/>
    <w:rsid w:val="002A0C44"/>
    <w:rsid w:val="002A2B85"/>
    <w:rsid w:val="002C05C4"/>
    <w:rsid w:val="002C0A35"/>
    <w:rsid w:val="002D4EAE"/>
    <w:rsid w:val="002F6276"/>
    <w:rsid w:val="003023FF"/>
    <w:rsid w:val="00302CBA"/>
    <w:rsid w:val="00304BB1"/>
    <w:rsid w:val="00307063"/>
    <w:rsid w:val="003074D3"/>
    <w:rsid w:val="0031022A"/>
    <w:rsid w:val="00345F63"/>
    <w:rsid w:val="00362821"/>
    <w:rsid w:val="003660CB"/>
    <w:rsid w:val="00372112"/>
    <w:rsid w:val="00381993"/>
    <w:rsid w:val="003A1C1B"/>
    <w:rsid w:val="003C69DE"/>
    <w:rsid w:val="003D37C3"/>
    <w:rsid w:val="003F7DD3"/>
    <w:rsid w:val="00404AF0"/>
    <w:rsid w:val="00412717"/>
    <w:rsid w:val="00420C17"/>
    <w:rsid w:val="00454337"/>
    <w:rsid w:val="004620BE"/>
    <w:rsid w:val="004966EF"/>
    <w:rsid w:val="004D274D"/>
    <w:rsid w:val="004D2E1D"/>
    <w:rsid w:val="004D31F3"/>
    <w:rsid w:val="004D6F2E"/>
    <w:rsid w:val="004E1AAA"/>
    <w:rsid w:val="005003AD"/>
    <w:rsid w:val="00501A06"/>
    <w:rsid w:val="00505894"/>
    <w:rsid w:val="00507B63"/>
    <w:rsid w:val="00512C05"/>
    <w:rsid w:val="00515DA9"/>
    <w:rsid w:val="00516727"/>
    <w:rsid w:val="00516BED"/>
    <w:rsid w:val="00525290"/>
    <w:rsid w:val="0053157C"/>
    <w:rsid w:val="00545C83"/>
    <w:rsid w:val="00546F76"/>
    <w:rsid w:val="00551901"/>
    <w:rsid w:val="00575AEF"/>
    <w:rsid w:val="00590F61"/>
    <w:rsid w:val="00593B21"/>
    <w:rsid w:val="005A4E09"/>
    <w:rsid w:val="005A529F"/>
    <w:rsid w:val="0060196E"/>
    <w:rsid w:val="006353D9"/>
    <w:rsid w:val="00640C88"/>
    <w:rsid w:val="00650096"/>
    <w:rsid w:val="00661485"/>
    <w:rsid w:val="006738FA"/>
    <w:rsid w:val="00694191"/>
    <w:rsid w:val="0069443A"/>
    <w:rsid w:val="0069752E"/>
    <w:rsid w:val="006B111C"/>
    <w:rsid w:val="006C5C3E"/>
    <w:rsid w:val="00706657"/>
    <w:rsid w:val="00711D62"/>
    <w:rsid w:val="00717D9B"/>
    <w:rsid w:val="00742404"/>
    <w:rsid w:val="0074360A"/>
    <w:rsid w:val="00750CB1"/>
    <w:rsid w:val="00752C8E"/>
    <w:rsid w:val="0076472F"/>
    <w:rsid w:val="00772A8A"/>
    <w:rsid w:val="00782B4B"/>
    <w:rsid w:val="007900E0"/>
    <w:rsid w:val="007901F3"/>
    <w:rsid w:val="007B34C6"/>
    <w:rsid w:val="007C2C48"/>
    <w:rsid w:val="007D4F8A"/>
    <w:rsid w:val="007E0961"/>
    <w:rsid w:val="007E6F66"/>
    <w:rsid w:val="007F0435"/>
    <w:rsid w:val="00801BF3"/>
    <w:rsid w:val="00807FB5"/>
    <w:rsid w:val="008454BC"/>
    <w:rsid w:val="00846FEA"/>
    <w:rsid w:val="008510DC"/>
    <w:rsid w:val="00856DC2"/>
    <w:rsid w:val="00863B08"/>
    <w:rsid w:val="00880AB4"/>
    <w:rsid w:val="00887405"/>
    <w:rsid w:val="008A2F5C"/>
    <w:rsid w:val="008A5043"/>
    <w:rsid w:val="008B572B"/>
    <w:rsid w:val="008B5ABA"/>
    <w:rsid w:val="008C32F8"/>
    <w:rsid w:val="008D2550"/>
    <w:rsid w:val="008D6134"/>
    <w:rsid w:val="008D63BA"/>
    <w:rsid w:val="008E707F"/>
    <w:rsid w:val="008F0D1C"/>
    <w:rsid w:val="008F511E"/>
    <w:rsid w:val="009110EB"/>
    <w:rsid w:val="0091167A"/>
    <w:rsid w:val="009149AE"/>
    <w:rsid w:val="00920B76"/>
    <w:rsid w:val="00923401"/>
    <w:rsid w:val="00925FCD"/>
    <w:rsid w:val="00931346"/>
    <w:rsid w:val="0093501C"/>
    <w:rsid w:val="009353CF"/>
    <w:rsid w:val="00950E2F"/>
    <w:rsid w:val="00973589"/>
    <w:rsid w:val="00980D79"/>
    <w:rsid w:val="00992FF3"/>
    <w:rsid w:val="0099368D"/>
    <w:rsid w:val="009B16EE"/>
    <w:rsid w:val="009D24CA"/>
    <w:rsid w:val="009D4A54"/>
    <w:rsid w:val="00A02B1E"/>
    <w:rsid w:val="00A03805"/>
    <w:rsid w:val="00A13AF3"/>
    <w:rsid w:val="00A22627"/>
    <w:rsid w:val="00A2525B"/>
    <w:rsid w:val="00A330C9"/>
    <w:rsid w:val="00A37A65"/>
    <w:rsid w:val="00A9034D"/>
    <w:rsid w:val="00A91680"/>
    <w:rsid w:val="00AA25C7"/>
    <w:rsid w:val="00AA2E23"/>
    <w:rsid w:val="00AA6811"/>
    <w:rsid w:val="00AD6CE7"/>
    <w:rsid w:val="00AE0008"/>
    <w:rsid w:val="00AF15BD"/>
    <w:rsid w:val="00AF53D9"/>
    <w:rsid w:val="00AF759D"/>
    <w:rsid w:val="00B04C14"/>
    <w:rsid w:val="00B06CCE"/>
    <w:rsid w:val="00B156A1"/>
    <w:rsid w:val="00B22183"/>
    <w:rsid w:val="00B223C4"/>
    <w:rsid w:val="00B31052"/>
    <w:rsid w:val="00B5054A"/>
    <w:rsid w:val="00B542C6"/>
    <w:rsid w:val="00B54338"/>
    <w:rsid w:val="00B556B7"/>
    <w:rsid w:val="00B658BD"/>
    <w:rsid w:val="00B70FAF"/>
    <w:rsid w:val="00B870D4"/>
    <w:rsid w:val="00B8757F"/>
    <w:rsid w:val="00B94447"/>
    <w:rsid w:val="00BA585D"/>
    <w:rsid w:val="00BD4B96"/>
    <w:rsid w:val="00BE4781"/>
    <w:rsid w:val="00BF2B94"/>
    <w:rsid w:val="00C0020B"/>
    <w:rsid w:val="00C041FF"/>
    <w:rsid w:val="00C0431B"/>
    <w:rsid w:val="00C3654A"/>
    <w:rsid w:val="00C405F5"/>
    <w:rsid w:val="00C4735D"/>
    <w:rsid w:val="00C53A21"/>
    <w:rsid w:val="00C65692"/>
    <w:rsid w:val="00C74832"/>
    <w:rsid w:val="00C95699"/>
    <w:rsid w:val="00D0143F"/>
    <w:rsid w:val="00D021E9"/>
    <w:rsid w:val="00D21E65"/>
    <w:rsid w:val="00D22346"/>
    <w:rsid w:val="00D263AB"/>
    <w:rsid w:val="00D27AFE"/>
    <w:rsid w:val="00D31B8C"/>
    <w:rsid w:val="00D37F9F"/>
    <w:rsid w:val="00D44F09"/>
    <w:rsid w:val="00D52948"/>
    <w:rsid w:val="00D5446F"/>
    <w:rsid w:val="00D827D0"/>
    <w:rsid w:val="00DA5EF3"/>
    <w:rsid w:val="00DA6046"/>
    <w:rsid w:val="00DA6FB6"/>
    <w:rsid w:val="00DB4BE6"/>
    <w:rsid w:val="00DB667D"/>
    <w:rsid w:val="00DC7D49"/>
    <w:rsid w:val="00DE1ED3"/>
    <w:rsid w:val="00DF2BA1"/>
    <w:rsid w:val="00DF67D1"/>
    <w:rsid w:val="00E06C95"/>
    <w:rsid w:val="00E10257"/>
    <w:rsid w:val="00E2393F"/>
    <w:rsid w:val="00E308E8"/>
    <w:rsid w:val="00E33070"/>
    <w:rsid w:val="00E47139"/>
    <w:rsid w:val="00E813AC"/>
    <w:rsid w:val="00E931EE"/>
    <w:rsid w:val="00E946E4"/>
    <w:rsid w:val="00EA3396"/>
    <w:rsid w:val="00EC628A"/>
    <w:rsid w:val="00EE7E6F"/>
    <w:rsid w:val="00EF1C69"/>
    <w:rsid w:val="00EF5B29"/>
    <w:rsid w:val="00F15040"/>
    <w:rsid w:val="00F23539"/>
    <w:rsid w:val="00F46378"/>
    <w:rsid w:val="00F46AD1"/>
    <w:rsid w:val="00F46B41"/>
    <w:rsid w:val="00F52037"/>
    <w:rsid w:val="00F96F22"/>
    <w:rsid w:val="00FC6907"/>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505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A22627"/>
    <w:rPr>
      <w:sz w:val="16"/>
      <w:szCs w:val="16"/>
    </w:rPr>
  </w:style>
  <w:style w:type="paragraph" w:styleId="Kommentartext">
    <w:name w:val="annotation text"/>
    <w:basedOn w:val="Standard"/>
    <w:link w:val="KommentartextZchn"/>
    <w:uiPriority w:val="99"/>
    <w:semiHidden/>
    <w:unhideWhenUsed/>
    <w:rsid w:val="00A22627"/>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22627"/>
    <w:rPr>
      <w:kern w:val="4"/>
      <w:sz w:val="20"/>
      <w:szCs w:val="20"/>
    </w:rPr>
  </w:style>
  <w:style w:type="paragraph" w:styleId="Kommentarthema">
    <w:name w:val="annotation subject"/>
    <w:basedOn w:val="Kommentartext"/>
    <w:next w:val="Kommentartext"/>
    <w:link w:val="KommentarthemaZchn"/>
    <w:uiPriority w:val="99"/>
    <w:semiHidden/>
    <w:unhideWhenUsed/>
    <w:rsid w:val="00A22627"/>
    <w:rPr>
      <w:b/>
      <w:bCs/>
    </w:rPr>
  </w:style>
  <w:style w:type="character" w:customStyle="1" w:styleId="KommentarthemaZchn">
    <w:name w:val="Kommentarthema Zchn"/>
    <w:basedOn w:val="KommentartextZchn"/>
    <w:link w:val="Kommentarthema"/>
    <w:uiPriority w:val="99"/>
    <w:semiHidden/>
    <w:rsid w:val="00A22627"/>
    <w:rPr>
      <w:b/>
      <w:bCs/>
      <w:kern w:val="4"/>
      <w:sz w:val="20"/>
      <w:szCs w:val="20"/>
    </w:rPr>
  </w:style>
  <w:style w:type="paragraph" w:styleId="StandardWeb">
    <w:name w:val="Normal (Web)"/>
    <w:basedOn w:val="Standard"/>
    <w:uiPriority w:val="99"/>
    <w:unhideWhenUsed/>
    <w:rsid w:val="00801BF3"/>
    <w:pPr>
      <w:spacing w:before="100" w:beforeAutospacing="1" w:after="100" w:afterAutospacing="1" w:line="240" w:lineRule="auto"/>
    </w:pPr>
    <w:rPr>
      <w:rFonts w:ascii="Times New Roman" w:eastAsia="Times New Roman" w:hAnsi="Times New Roman" w:cs="Times New Roman"/>
      <w:kern w:val="0"/>
      <w:sz w:val="24"/>
      <w:szCs w:val="24"/>
      <w:lang w:eastAsia="de-DE"/>
    </w:rPr>
  </w:style>
  <w:style w:type="paragraph" w:styleId="berarbeitung">
    <w:name w:val="Revision"/>
    <w:hidden/>
    <w:uiPriority w:val="99"/>
    <w:semiHidden/>
    <w:rsid w:val="00AF759D"/>
    <w:pPr>
      <w:spacing w:line="240" w:lineRule="auto"/>
    </w:pPr>
    <w:rPr>
      <w:kern w:val="4"/>
    </w:rPr>
  </w:style>
  <w:style w:type="character" w:styleId="NichtaufgelsteErwhnung">
    <w:name w:val="Unresolved Mention"/>
    <w:basedOn w:val="Absatz-Standardschriftart"/>
    <w:uiPriority w:val="99"/>
    <w:semiHidden/>
    <w:unhideWhenUsed/>
    <w:rsid w:val="00694191"/>
    <w:rPr>
      <w:color w:val="605E5C"/>
      <w:shd w:val="clear" w:color="auto" w:fill="E1DFDD"/>
    </w:rPr>
  </w:style>
  <w:style w:type="character" w:styleId="BesuchterLink">
    <w:name w:val="FollowedHyperlink"/>
    <w:basedOn w:val="Absatz-Standardschriftart"/>
    <w:uiPriority w:val="99"/>
    <w:semiHidden/>
    <w:unhideWhenUsed/>
    <w:rsid w:val="0069419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7253803">
      <w:bodyDiv w:val="1"/>
      <w:marLeft w:val="0"/>
      <w:marRight w:val="0"/>
      <w:marTop w:val="0"/>
      <w:marBottom w:val="0"/>
      <w:divBdr>
        <w:top w:val="none" w:sz="0" w:space="0" w:color="auto"/>
        <w:left w:val="none" w:sz="0" w:space="0" w:color="auto"/>
        <w:bottom w:val="none" w:sz="0" w:space="0" w:color="auto"/>
        <w:right w:val="none" w:sz="0" w:space="0" w:color="auto"/>
      </w:divBdr>
    </w:div>
    <w:div w:id="234171618">
      <w:bodyDiv w:val="1"/>
      <w:marLeft w:val="0"/>
      <w:marRight w:val="0"/>
      <w:marTop w:val="0"/>
      <w:marBottom w:val="0"/>
      <w:divBdr>
        <w:top w:val="none" w:sz="0" w:space="0" w:color="auto"/>
        <w:left w:val="none" w:sz="0" w:space="0" w:color="auto"/>
        <w:bottom w:val="none" w:sz="0" w:space="0" w:color="auto"/>
        <w:right w:val="none" w:sz="0" w:space="0" w:color="auto"/>
      </w:divBdr>
    </w:div>
    <w:div w:id="265580852">
      <w:bodyDiv w:val="1"/>
      <w:marLeft w:val="0"/>
      <w:marRight w:val="0"/>
      <w:marTop w:val="0"/>
      <w:marBottom w:val="0"/>
      <w:divBdr>
        <w:top w:val="none" w:sz="0" w:space="0" w:color="auto"/>
        <w:left w:val="none" w:sz="0" w:space="0" w:color="auto"/>
        <w:bottom w:val="none" w:sz="0" w:space="0" w:color="auto"/>
        <w:right w:val="none" w:sz="0" w:space="0" w:color="auto"/>
      </w:divBdr>
    </w:div>
    <w:div w:id="756710301">
      <w:bodyDiv w:val="1"/>
      <w:marLeft w:val="0"/>
      <w:marRight w:val="0"/>
      <w:marTop w:val="0"/>
      <w:marBottom w:val="0"/>
      <w:divBdr>
        <w:top w:val="none" w:sz="0" w:space="0" w:color="auto"/>
        <w:left w:val="none" w:sz="0" w:space="0" w:color="auto"/>
        <w:bottom w:val="none" w:sz="0" w:space="0" w:color="auto"/>
        <w:right w:val="none" w:sz="0" w:space="0" w:color="auto"/>
      </w:divBdr>
    </w:div>
    <w:div w:id="862672667">
      <w:bodyDiv w:val="1"/>
      <w:marLeft w:val="0"/>
      <w:marRight w:val="0"/>
      <w:marTop w:val="0"/>
      <w:marBottom w:val="0"/>
      <w:divBdr>
        <w:top w:val="none" w:sz="0" w:space="0" w:color="auto"/>
        <w:left w:val="none" w:sz="0" w:space="0" w:color="auto"/>
        <w:bottom w:val="none" w:sz="0" w:space="0" w:color="auto"/>
        <w:right w:val="none" w:sz="0" w:space="0" w:color="auto"/>
      </w:divBdr>
    </w:div>
    <w:div w:id="938754303">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901793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u-insights.de/de/fairs/229/exhibitors/9696456b-f515-4514-ae94-b0dc3c134119"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7ED0D46B3B9FE04F9473B84661AD647A"/>
        <w:category>
          <w:name w:val="Allgemein"/>
          <w:gallery w:val="placeholder"/>
        </w:category>
        <w:types>
          <w:type w:val="bbPlcHdr"/>
        </w:types>
        <w:behaviors>
          <w:behavior w:val="content"/>
        </w:behaviors>
        <w:guid w:val="{E09BAA33-5E28-DF4A-87DD-44E165C4AB9D}"/>
      </w:docPartPr>
      <w:docPartBody>
        <w:p w:rsidR="00EA121F" w:rsidRDefault="00EA121F">
          <w:pPr>
            <w:pStyle w:val="7ED0D46B3B9FE04F9473B84661AD647A"/>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557B"/>
    <w:rsid w:val="0000018A"/>
    <w:rsid w:val="00032045"/>
    <w:rsid w:val="000D64D4"/>
    <w:rsid w:val="0010185E"/>
    <w:rsid w:val="001805C8"/>
    <w:rsid w:val="00197D66"/>
    <w:rsid w:val="001B395E"/>
    <w:rsid w:val="002F6276"/>
    <w:rsid w:val="00412717"/>
    <w:rsid w:val="00520518"/>
    <w:rsid w:val="005A7EEF"/>
    <w:rsid w:val="006D40E6"/>
    <w:rsid w:val="00764B9F"/>
    <w:rsid w:val="007759F5"/>
    <w:rsid w:val="009110EB"/>
    <w:rsid w:val="00923401"/>
    <w:rsid w:val="0093557B"/>
    <w:rsid w:val="009F0505"/>
    <w:rsid w:val="00B3046A"/>
    <w:rsid w:val="00B673D0"/>
    <w:rsid w:val="00BD4BAB"/>
    <w:rsid w:val="00CC3A44"/>
    <w:rsid w:val="00CE721D"/>
    <w:rsid w:val="00D94849"/>
    <w:rsid w:val="00E211D1"/>
    <w:rsid w:val="00E55F5B"/>
    <w:rsid w:val="00EA121F"/>
    <w:rsid w:val="00EF1C6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7ED0D46B3B9FE04F9473B84661AD647A">
    <w:name w:val="7ED0D46B3B9FE04F9473B84661AD64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2024-11-05T00:00:00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8A09E97-887E-4892-B676-F0441E0BE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788</Words>
  <Characters>4967</Characters>
  <Application>Microsoft Office Word</Application>
  <DocSecurity>0</DocSecurity>
  <Lines>41</Lines>
  <Paragraphs>11</Paragraphs>
  <ScaleCrop>false</ScaleCrop>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2024-11-15T14:18:00Z</dcterms:created>
  <dcterms:modified xsi:type="dcterms:W3CDTF">2024-11-15T14:18:00Z</dcterms:modified>
</cp:coreProperties>
</file>